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656FC3">
        <w:rPr>
          <w:rFonts w:ascii="GHEA Grapalat" w:hAnsi="GHEA Grapalat" w:cs="Sylfaen"/>
          <w:sz w:val="24"/>
          <w:szCs w:val="24"/>
          <w:lang w:val="en-US"/>
        </w:rPr>
        <w:t>2</w:t>
      </w:r>
      <w:r w:rsidR="009360C8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60C8" w:rsidRPr="009360C8">
        <w:rPr>
          <w:rFonts w:ascii="GHEA Grapalat" w:hAnsi="GHEA Grapalat" w:cs="Sylfaen"/>
          <w:sz w:val="24"/>
          <w:szCs w:val="24"/>
          <w:lang w:val="en-US"/>
        </w:rPr>
        <w:t>«Ավտոդաս»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60C8" w:rsidRPr="009360C8">
        <w:rPr>
          <w:rFonts w:ascii="GHEA Grapalat" w:hAnsi="GHEA Grapalat" w:cs="Sylfaen"/>
          <w:sz w:val="24"/>
          <w:szCs w:val="24"/>
          <w:lang w:val="af-ZA"/>
        </w:rPr>
        <w:t>«Բարձրավոլտ էլեկտրացանցեր» ՓԲԸ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9360C8" w:rsidRPr="009360C8">
        <w:rPr>
          <w:rFonts w:ascii="GHEA Grapalat" w:hAnsi="GHEA Grapalat" w:cs="Sylfaen"/>
          <w:sz w:val="24"/>
          <w:szCs w:val="24"/>
          <w:lang w:val="en-US"/>
        </w:rPr>
        <w:t>ԲԷՑ-ԳՀԾՁԲ-18/30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20AE0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60C8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B700E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139</cp:revision>
  <cp:lastPrinted>2018-08-09T14:15:00Z</cp:lastPrinted>
  <dcterms:created xsi:type="dcterms:W3CDTF">2016-04-19T09:12:00Z</dcterms:created>
  <dcterms:modified xsi:type="dcterms:W3CDTF">2018-08-28T13:38:00Z</dcterms:modified>
</cp:coreProperties>
</file>